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CA969" w14:textId="77777777" w:rsidR="007F774F" w:rsidRDefault="00805753" w:rsidP="004F06EA">
      <w:pPr>
        <w:pStyle w:val="Body"/>
        <w:rPr>
          <w:sz w:val="48"/>
          <w:szCs w:val="48"/>
        </w:rPr>
      </w:pPr>
      <w:r>
        <w:rPr>
          <w:sz w:val="48"/>
          <w:szCs w:val="48"/>
        </w:rPr>
        <w:t>How to Keep a Gratitude Journal</w:t>
      </w:r>
    </w:p>
    <w:p w14:paraId="445C0E51" w14:textId="77777777" w:rsidR="007F774F" w:rsidRDefault="007F774F">
      <w:pPr>
        <w:pStyle w:val="Body"/>
        <w:jc w:val="center"/>
        <w:rPr>
          <w:sz w:val="48"/>
          <w:szCs w:val="48"/>
        </w:rPr>
      </w:pPr>
    </w:p>
    <w:p w14:paraId="1A9E05EE" w14:textId="46C0BAF5" w:rsidR="007F774F" w:rsidRDefault="00805753">
      <w:pPr>
        <w:pStyle w:val="Body"/>
        <w:rPr>
          <w:i/>
          <w:iCs/>
          <w:sz w:val="32"/>
          <w:szCs w:val="32"/>
        </w:rPr>
      </w:pPr>
      <w:r>
        <w:rPr>
          <w:i/>
          <w:iCs/>
        </w:rPr>
        <w:tab/>
      </w:r>
      <w:r>
        <w:rPr>
          <w:i/>
          <w:iCs/>
          <w:sz w:val="32"/>
          <w:szCs w:val="32"/>
        </w:rPr>
        <w:t>Research suggests that consciously giving</w:t>
      </w:r>
      <w:bookmarkStart w:id="0" w:name="_GoBack"/>
      <w:bookmarkEnd w:id="0"/>
      <w:r>
        <w:rPr>
          <w:i/>
          <w:iCs/>
          <w:sz w:val="32"/>
          <w:szCs w:val="32"/>
        </w:rPr>
        <w:t xml:space="preserve"> thanks for the good people, events, and things in our lives can have profound effects on our wellbeing.  With the Thanksgiving holiday less than 2 months away, the Wellness Committee felt it appropriate to include as one of our Wow Challenge mindfulness activities the option of keeping</w:t>
      </w:r>
      <w:r>
        <w:rPr>
          <w:i/>
          <w:iCs/>
          <w:sz w:val="32"/>
          <w:szCs w:val="32"/>
          <w:lang w:val="fr-FR"/>
        </w:rPr>
        <w:t xml:space="preserve"> a gratitude journal</w:t>
      </w:r>
      <w:r>
        <w:rPr>
          <w:i/>
          <w:iCs/>
          <w:sz w:val="32"/>
          <w:szCs w:val="32"/>
        </w:rPr>
        <w:t xml:space="preserve">. </w:t>
      </w:r>
    </w:p>
    <w:p w14:paraId="3B564065" w14:textId="77777777" w:rsidR="007F774F" w:rsidRDefault="007F774F">
      <w:pPr>
        <w:pStyle w:val="Body"/>
        <w:jc w:val="center"/>
        <w:rPr>
          <w:sz w:val="32"/>
          <w:szCs w:val="32"/>
        </w:rPr>
      </w:pPr>
    </w:p>
    <w:p w14:paraId="76F140B9" w14:textId="6AD110DC" w:rsidR="007F774F" w:rsidRDefault="00805753">
      <w:pPr>
        <w:pStyle w:val="Body"/>
        <w:rPr>
          <w:sz w:val="32"/>
          <w:szCs w:val="32"/>
        </w:rPr>
      </w:pPr>
      <w:r>
        <w:rPr>
          <w:sz w:val="32"/>
          <w:szCs w:val="32"/>
        </w:rPr>
        <w:t>Here are 3 easy steps to starting a gratitude journal-</w:t>
      </w:r>
    </w:p>
    <w:p w14:paraId="204CF7D7" w14:textId="77777777" w:rsidR="007F774F" w:rsidRDefault="007F774F">
      <w:pPr>
        <w:pStyle w:val="Body"/>
        <w:jc w:val="center"/>
        <w:rPr>
          <w:sz w:val="32"/>
          <w:szCs w:val="32"/>
        </w:rPr>
      </w:pPr>
    </w:p>
    <w:p w14:paraId="43CCA5AF" w14:textId="77777777" w:rsidR="007F774F" w:rsidRDefault="00805753">
      <w:pPr>
        <w:pStyle w:val="ListParagraph"/>
        <w:numPr>
          <w:ilvl w:val="0"/>
          <w:numId w:val="2"/>
        </w:numPr>
        <w:rPr>
          <w:sz w:val="32"/>
          <w:szCs w:val="32"/>
        </w:rPr>
      </w:pPr>
      <w:r>
        <w:rPr>
          <w:sz w:val="32"/>
          <w:szCs w:val="32"/>
        </w:rPr>
        <w:t xml:space="preserve">Write down up to 5 things for which you feel grateful.  These can be big things, like winning a major competition, or small details, such as your friend waiting to bike home with you.  Really remember this person, event, or experience in your life and go into detail in your writing.  </w:t>
      </w:r>
    </w:p>
    <w:p w14:paraId="1CFCF55B" w14:textId="77777777" w:rsidR="007F774F" w:rsidRDefault="007F774F">
      <w:pPr>
        <w:pStyle w:val="ListParagraph"/>
        <w:rPr>
          <w:sz w:val="32"/>
          <w:szCs w:val="32"/>
        </w:rPr>
      </w:pPr>
    </w:p>
    <w:p w14:paraId="2F5D622D" w14:textId="7180A92D" w:rsidR="007F774F" w:rsidRDefault="00805753">
      <w:pPr>
        <w:pStyle w:val="ListParagraph"/>
        <w:numPr>
          <w:ilvl w:val="0"/>
          <w:numId w:val="2"/>
        </w:numPr>
        <w:rPr>
          <w:sz w:val="32"/>
          <w:szCs w:val="32"/>
        </w:rPr>
      </w:pPr>
      <w:r>
        <w:rPr>
          <w:sz w:val="32"/>
          <w:szCs w:val="32"/>
        </w:rPr>
        <w:t xml:space="preserve">Write in your journal for about 15 minutes, 1-3x per week.  Evidence suggests that writing less often is actually more beneficial that journaling daily.  If you want to write more, focus instead on going into greater detail describing what you are thankful for in your other journal entries.  </w:t>
      </w:r>
    </w:p>
    <w:p w14:paraId="2C8C2214" w14:textId="77777777" w:rsidR="007F774F" w:rsidRDefault="007F774F">
      <w:pPr>
        <w:pStyle w:val="Body"/>
        <w:rPr>
          <w:sz w:val="32"/>
          <w:szCs w:val="32"/>
        </w:rPr>
      </w:pPr>
    </w:p>
    <w:p w14:paraId="170428EB" w14:textId="6FE71ADB" w:rsidR="007F774F" w:rsidRDefault="00805753">
      <w:pPr>
        <w:pStyle w:val="ListParagraph"/>
        <w:numPr>
          <w:ilvl w:val="0"/>
          <w:numId w:val="2"/>
        </w:numPr>
        <w:rPr>
          <w:sz w:val="32"/>
          <w:szCs w:val="32"/>
        </w:rPr>
      </w:pPr>
      <w:r>
        <w:rPr>
          <w:sz w:val="32"/>
          <w:szCs w:val="32"/>
        </w:rPr>
        <w:t>After remembering and writing in your gratitude journal, take a few moments to enjoy the good emotions that come with being actively grateful.  Hopefully these good vibes and a positive outlook will stay with you throughout the rest of your day, week, 2</w:t>
      </w:r>
      <w:r>
        <w:rPr>
          <w:sz w:val="32"/>
          <w:szCs w:val="32"/>
          <w:vertAlign w:val="superscript"/>
        </w:rPr>
        <w:t>nd</w:t>
      </w:r>
      <w:r>
        <w:rPr>
          <w:sz w:val="32"/>
          <w:szCs w:val="32"/>
        </w:rPr>
        <w:t xml:space="preserve"> Quarter and beyond.        </w:t>
      </w:r>
    </w:p>
    <w:p w14:paraId="15A27612" w14:textId="77777777" w:rsidR="007F774F" w:rsidRDefault="007F774F">
      <w:pPr>
        <w:pStyle w:val="Body"/>
        <w:jc w:val="center"/>
        <w:rPr>
          <w:sz w:val="32"/>
          <w:szCs w:val="32"/>
        </w:rPr>
      </w:pPr>
    </w:p>
    <w:p w14:paraId="14985AF2" w14:textId="77777777" w:rsidR="007F774F" w:rsidRDefault="007F774F">
      <w:pPr>
        <w:pStyle w:val="Body"/>
      </w:pPr>
    </w:p>
    <w:p w14:paraId="62CD8DB9" w14:textId="77777777" w:rsidR="007F774F" w:rsidRDefault="007F774F">
      <w:pPr>
        <w:pStyle w:val="Body"/>
      </w:pPr>
    </w:p>
    <w:p w14:paraId="02C2E0E1" w14:textId="77777777" w:rsidR="007F774F" w:rsidRDefault="007F774F">
      <w:pPr>
        <w:pStyle w:val="Body"/>
      </w:pPr>
    </w:p>
    <w:p w14:paraId="15826091" w14:textId="5C27331A" w:rsidR="007F774F" w:rsidRDefault="00805753">
      <w:pPr>
        <w:pStyle w:val="Body"/>
      </w:pPr>
      <w:r>
        <w:rPr>
          <w:sz w:val="28"/>
          <w:szCs w:val="28"/>
        </w:rPr>
        <w:t xml:space="preserve">Adapted from </w:t>
      </w:r>
      <w:hyperlink r:id="rId8" w:history="1">
        <w:r>
          <w:rPr>
            <w:rStyle w:val="Hyperlink0"/>
          </w:rPr>
          <w:t>http://ggia.berkeley.edu/practice/gratitude_journal</w:t>
        </w:r>
      </w:hyperlink>
    </w:p>
    <w:sectPr w:rsidR="007F774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2034" w14:textId="77777777" w:rsidR="00275DBD" w:rsidRDefault="00275DBD">
      <w:r>
        <w:separator/>
      </w:r>
    </w:p>
  </w:endnote>
  <w:endnote w:type="continuationSeparator" w:id="0">
    <w:p w14:paraId="46DE06C8" w14:textId="77777777" w:rsidR="00275DBD" w:rsidRDefault="0027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B8A0E" w14:textId="77777777" w:rsidR="007F774F" w:rsidRDefault="007F774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59B4B" w14:textId="77777777" w:rsidR="00275DBD" w:rsidRDefault="00275DBD">
      <w:r>
        <w:separator/>
      </w:r>
    </w:p>
  </w:footnote>
  <w:footnote w:type="continuationSeparator" w:id="0">
    <w:p w14:paraId="7DEF26AD" w14:textId="77777777" w:rsidR="00275DBD" w:rsidRDefault="00275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6044" w14:textId="77777777" w:rsidR="007F774F" w:rsidRDefault="007F774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7134B"/>
    <w:multiLevelType w:val="hybridMultilevel"/>
    <w:tmpl w:val="9138A4EA"/>
    <w:styleLink w:val="ImportedStyle1"/>
    <w:lvl w:ilvl="0" w:tplc="1D441B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7E5D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DC4A48">
      <w:start w:val="1"/>
      <w:numFmt w:val="lowerRoman"/>
      <w:lvlText w:val="%3."/>
      <w:lvlJc w:val="left"/>
      <w:pPr>
        <w:ind w:left="2160" w:hanging="348"/>
      </w:pPr>
      <w:rPr>
        <w:rFonts w:hAnsi="Arial Unicode MS"/>
        <w:caps w:val="0"/>
        <w:smallCaps w:val="0"/>
        <w:strike w:val="0"/>
        <w:dstrike w:val="0"/>
        <w:outline w:val="0"/>
        <w:emboss w:val="0"/>
        <w:imprint w:val="0"/>
        <w:spacing w:val="0"/>
        <w:w w:val="100"/>
        <w:kern w:val="0"/>
        <w:position w:val="0"/>
        <w:highlight w:val="none"/>
        <w:vertAlign w:val="baseline"/>
      </w:rPr>
    </w:lvl>
    <w:lvl w:ilvl="3" w:tplc="3AF430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10BF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34718E">
      <w:start w:val="1"/>
      <w:numFmt w:val="lowerRoman"/>
      <w:lvlText w:val="%6."/>
      <w:lvlJc w:val="left"/>
      <w:pPr>
        <w:ind w:left="4320" w:hanging="348"/>
      </w:pPr>
      <w:rPr>
        <w:rFonts w:hAnsi="Arial Unicode MS"/>
        <w:caps w:val="0"/>
        <w:smallCaps w:val="0"/>
        <w:strike w:val="0"/>
        <w:dstrike w:val="0"/>
        <w:outline w:val="0"/>
        <w:emboss w:val="0"/>
        <w:imprint w:val="0"/>
        <w:spacing w:val="0"/>
        <w:w w:val="100"/>
        <w:kern w:val="0"/>
        <w:position w:val="0"/>
        <w:highlight w:val="none"/>
        <w:vertAlign w:val="baseline"/>
      </w:rPr>
    </w:lvl>
    <w:lvl w:ilvl="6" w:tplc="E76468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C627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088F50">
      <w:start w:val="1"/>
      <w:numFmt w:val="lowerRoman"/>
      <w:lvlText w:val="%9."/>
      <w:lvlJc w:val="left"/>
      <w:pPr>
        <w:ind w:left="6480" w:hanging="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E769DE"/>
    <w:multiLevelType w:val="hybridMultilevel"/>
    <w:tmpl w:val="9138A4E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4F"/>
    <w:rsid w:val="001E0B75"/>
    <w:rsid w:val="00275DBD"/>
    <w:rsid w:val="004F06EA"/>
    <w:rsid w:val="00770738"/>
    <w:rsid w:val="007F774F"/>
    <w:rsid w:val="00805753"/>
    <w:rsid w:val="00BE1819"/>
    <w:rsid w:val="00CC79D1"/>
    <w:rsid w:val="00FA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3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563C1"/>
      <w:sz w:val="28"/>
      <w:szCs w:val="28"/>
      <w:u w:val="single" w:color="0563C1"/>
    </w:rPr>
  </w:style>
  <w:style w:type="paragraph" w:styleId="BalloonText">
    <w:name w:val="Balloon Text"/>
    <w:basedOn w:val="Normal"/>
    <w:link w:val="BalloonTextChar"/>
    <w:uiPriority w:val="99"/>
    <w:semiHidden/>
    <w:unhideWhenUsed/>
    <w:rsid w:val="00BE1819"/>
    <w:rPr>
      <w:sz w:val="18"/>
      <w:szCs w:val="18"/>
    </w:rPr>
  </w:style>
  <w:style w:type="character" w:customStyle="1" w:styleId="BalloonTextChar">
    <w:name w:val="Balloon Text Char"/>
    <w:basedOn w:val="DefaultParagraphFont"/>
    <w:link w:val="BalloonText"/>
    <w:uiPriority w:val="99"/>
    <w:semiHidden/>
    <w:rsid w:val="00BE1819"/>
    <w:rPr>
      <w:sz w:val="18"/>
      <w:szCs w:val="18"/>
    </w:rPr>
  </w:style>
  <w:style w:type="character" w:styleId="CommentReference">
    <w:name w:val="annotation reference"/>
    <w:basedOn w:val="DefaultParagraphFont"/>
    <w:uiPriority w:val="99"/>
    <w:semiHidden/>
    <w:unhideWhenUsed/>
    <w:rsid w:val="00BE1819"/>
    <w:rPr>
      <w:sz w:val="18"/>
      <w:szCs w:val="18"/>
    </w:rPr>
  </w:style>
  <w:style w:type="paragraph" w:styleId="CommentText">
    <w:name w:val="annotation text"/>
    <w:basedOn w:val="Normal"/>
    <w:link w:val="CommentTextChar"/>
    <w:uiPriority w:val="99"/>
    <w:semiHidden/>
    <w:unhideWhenUsed/>
    <w:rsid w:val="00BE1819"/>
  </w:style>
  <w:style w:type="character" w:customStyle="1" w:styleId="CommentTextChar">
    <w:name w:val="Comment Text Char"/>
    <w:basedOn w:val="DefaultParagraphFont"/>
    <w:link w:val="CommentText"/>
    <w:uiPriority w:val="99"/>
    <w:semiHidden/>
    <w:rsid w:val="00BE1819"/>
    <w:rPr>
      <w:sz w:val="24"/>
      <w:szCs w:val="24"/>
    </w:rPr>
  </w:style>
  <w:style w:type="paragraph" w:styleId="CommentSubject">
    <w:name w:val="annotation subject"/>
    <w:basedOn w:val="CommentText"/>
    <w:next w:val="CommentText"/>
    <w:link w:val="CommentSubjectChar"/>
    <w:uiPriority w:val="99"/>
    <w:semiHidden/>
    <w:unhideWhenUsed/>
    <w:rsid w:val="00BE1819"/>
    <w:rPr>
      <w:b/>
      <w:bCs/>
      <w:sz w:val="20"/>
      <w:szCs w:val="20"/>
    </w:rPr>
  </w:style>
  <w:style w:type="character" w:customStyle="1" w:styleId="CommentSubjectChar">
    <w:name w:val="Comment Subject Char"/>
    <w:basedOn w:val="CommentTextChar"/>
    <w:link w:val="CommentSubject"/>
    <w:uiPriority w:val="99"/>
    <w:semiHidden/>
    <w:rsid w:val="00BE1819"/>
    <w:rPr>
      <w:b/>
      <w:bCs/>
      <w:sz w:val="24"/>
      <w:szCs w:val="24"/>
    </w:rPr>
  </w:style>
  <w:style w:type="paragraph" w:styleId="Revision">
    <w:name w:val="Revision"/>
    <w:hidden/>
    <w:uiPriority w:val="99"/>
    <w:semiHidden/>
    <w:rsid w:val="007707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gia.berkeley.edu/practice/gratitude_jou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FD40B6-A5F3-4340-98CD-60898505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cleeke</dc:creator>
  <cp:lastModifiedBy>Cathy Leeke</cp:lastModifiedBy>
  <cp:revision>2</cp:revision>
  <dcterms:created xsi:type="dcterms:W3CDTF">2017-10-18T18:03:00Z</dcterms:created>
  <dcterms:modified xsi:type="dcterms:W3CDTF">2017-10-18T18:03:00Z</dcterms:modified>
</cp:coreProperties>
</file>